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D3" w:rsidRDefault="007B39D3" w:rsidP="007B39D3">
      <w:bookmarkStart w:id="0" w:name="_Hlk130973415"/>
    </w:p>
    <w:p w:rsidR="007B39D3" w:rsidRDefault="007B39D3" w:rsidP="00C53618">
      <w:pPr>
        <w:spacing w:line="360" w:lineRule="auto"/>
      </w:pPr>
      <w:r>
        <w:t>W związku z</w:t>
      </w:r>
      <w:r w:rsidR="00E34823">
        <w:t xml:space="preserve"> ogłoszeniem przez Urząd Marszałkowski </w:t>
      </w:r>
      <w:r>
        <w:t xml:space="preserve"> </w:t>
      </w:r>
      <w:r w:rsidR="00E34823">
        <w:t xml:space="preserve">II edycji </w:t>
      </w:r>
      <w:r>
        <w:t xml:space="preserve"> </w:t>
      </w:r>
      <w:r w:rsidR="00E34823">
        <w:t>konkursu „ Województwo  Łódzkie Ogrodem Polski”</w:t>
      </w:r>
      <w:r w:rsidR="00200745">
        <w:t>,</w:t>
      </w:r>
      <w:r w:rsidR="00E34823">
        <w:t xml:space="preserve"> Okręg Łódzki przypomina</w:t>
      </w:r>
      <w:r>
        <w:t xml:space="preserve"> schemat postępowania zarządu ROD przystępujące</w:t>
      </w:r>
      <w:r w:rsidR="00E34823">
        <w:t xml:space="preserve">go do </w:t>
      </w:r>
      <w:r w:rsidR="00081B7D">
        <w:t>k</w:t>
      </w:r>
      <w:r w:rsidR="00E34823">
        <w:t>onkursu.</w:t>
      </w:r>
    </w:p>
    <w:p w:rsidR="00C53618" w:rsidRDefault="00C53618" w:rsidP="00C53618">
      <w:pPr>
        <w:spacing w:line="360" w:lineRule="auto"/>
      </w:pPr>
    </w:p>
    <w:p w:rsidR="007B39D3" w:rsidRDefault="007B39D3" w:rsidP="00C53618">
      <w:pPr>
        <w:pStyle w:val="Akapitzlist"/>
        <w:numPr>
          <w:ilvl w:val="0"/>
          <w:numId w:val="1"/>
        </w:numPr>
        <w:spacing w:line="360" w:lineRule="auto"/>
      </w:pPr>
      <w:r w:rsidRPr="00C53618">
        <w:rPr>
          <w:b/>
        </w:rPr>
        <w:t>Zarząd ROD podejmuje dwie uchwały</w:t>
      </w:r>
      <w:r>
        <w:t>:</w:t>
      </w:r>
    </w:p>
    <w:p w:rsidR="007B39D3" w:rsidRDefault="007B39D3" w:rsidP="00C53618">
      <w:pPr>
        <w:pStyle w:val="Akapitzlist"/>
        <w:spacing w:line="360" w:lineRule="auto"/>
      </w:pPr>
      <w:r>
        <w:t>- o przystąpieniu do konkursu</w:t>
      </w:r>
    </w:p>
    <w:p w:rsidR="007B39D3" w:rsidRDefault="007B39D3" w:rsidP="00C53618">
      <w:pPr>
        <w:spacing w:line="360" w:lineRule="auto"/>
      </w:pPr>
      <w:r>
        <w:t xml:space="preserve">              - o reprezentacji , wskazując pełnomocników substytucyjnych</w:t>
      </w:r>
      <w:r w:rsidR="00DF079C">
        <w:t xml:space="preserve"> (imię, nazwisko, funkcja      </w:t>
      </w:r>
    </w:p>
    <w:p w:rsidR="00DF079C" w:rsidRDefault="00DF079C" w:rsidP="00C53618">
      <w:pPr>
        <w:spacing w:line="360" w:lineRule="auto"/>
      </w:pPr>
      <w:r>
        <w:t xml:space="preserve">                 pełniona w zarządzie, PESEL). </w:t>
      </w:r>
    </w:p>
    <w:p w:rsidR="00DA31BE" w:rsidRDefault="007B39D3" w:rsidP="00C53618">
      <w:pPr>
        <w:spacing w:line="360" w:lineRule="auto"/>
      </w:pPr>
      <w:r>
        <w:t xml:space="preserve">        2.   Wypełnia wniosek o dotację bazując na uzyskanych ofertach lub rozeznaniu rynku.</w:t>
      </w:r>
    </w:p>
    <w:p w:rsidR="007B39D3" w:rsidRDefault="007B39D3" w:rsidP="00C53618">
      <w:pPr>
        <w:spacing w:line="360" w:lineRule="auto"/>
        <w:ind w:left="709" w:hanging="709"/>
      </w:pPr>
      <w:r>
        <w:t xml:space="preserve">        3.   </w:t>
      </w:r>
      <w:r w:rsidRPr="00C53618">
        <w:rPr>
          <w:b/>
        </w:rPr>
        <w:t>Przekazuje uchwały i wniosek do biura Okręgowego Zarządu</w:t>
      </w:r>
      <w:r>
        <w:t xml:space="preserve"> </w:t>
      </w:r>
      <w:r w:rsidR="00C53618" w:rsidRPr="00C53618">
        <w:rPr>
          <w:b/>
        </w:rPr>
        <w:t>Łódzkiego</w:t>
      </w:r>
      <w:r w:rsidR="00C53618">
        <w:t xml:space="preserve"> </w:t>
      </w:r>
      <w:r>
        <w:t>(osobiście bądź mailowo)</w:t>
      </w:r>
    </w:p>
    <w:p w:rsidR="007B39D3" w:rsidRDefault="007B39D3" w:rsidP="00C53618">
      <w:pPr>
        <w:spacing w:line="360" w:lineRule="auto"/>
      </w:pPr>
      <w:r>
        <w:t xml:space="preserve">        4.    Na podstawie złożonych dokumentów Okręgowy Zarząd Łódzki przyznaje pełnomocnictwo              </w:t>
      </w:r>
    </w:p>
    <w:p w:rsidR="007B39D3" w:rsidRDefault="007B39D3" w:rsidP="00C53618">
      <w:pPr>
        <w:spacing w:line="360" w:lineRule="auto"/>
      </w:pPr>
      <w:r>
        <w:t xml:space="preserve">                na drodze uchwały.</w:t>
      </w:r>
    </w:p>
    <w:p w:rsidR="007B39D3" w:rsidRDefault="007B39D3" w:rsidP="00C53618">
      <w:pPr>
        <w:spacing w:line="360" w:lineRule="auto"/>
      </w:pPr>
      <w:r>
        <w:t xml:space="preserve">        5.    Jeżeli wniosek rozpatrzony jest pozytywnie, Zarząd</w:t>
      </w:r>
      <w:r w:rsidR="00F515DF">
        <w:t xml:space="preserve"> </w:t>
      </w:r>
      <w:bookmarkStart w:id="1" w:name="_GoBack"/>
      <w:bookmarkEnd w:id="1"/>
      <w:r w:rsidR="00F515DF">
        <w:t>ROD</w:t>
      </w:r>
      <w:r>
        <w:t xml:space="preserve"> dostarcza wniosek o dotację z </w:t>
      </w:r>
    </w:p>
    <w:p w:rsidR="007B39D3" w:rsidRDefault="007B39D3" w:rsidP="00C53618">
      <w:pPr>
        <w:spacing w:line="360" w:lineRule="auto"/>
      </w:pPr>
      <w:r>
        <w:t xml:space="preserve">                </w:t>
      </w:r>
      <w:r w:rsidR="00FE7351">
        <w:t>n</w:t>
      </w:r>
      <w:r>
        <w:t xml:space="preserve">iezbędnymi załącznikami do Urzędu Marszałkowskiego (osobiście lub za pośrednictwem </w:t>
      </w:r>
    </w:p>
    <w:p w:rsidR="007B39D3" w:rsidRDefault="007B39D3" w:rsidP="00C53618">
      <w:pPr>
        <w:spacing w:line="360" w:lineRule="auto"/>
      </w:pPr>
      <w:r>
        <w:t xml:space="preserve">                </w:t>
      </w:r>
      <w:r w:rsidR="00FE7351">
        <w:t>p</w:t>
      </w:r>
      <w:r>
        <w:t>oczty</w:t>
      </w:r>
      <w:r w:rsidR="00FE7351">
        <w:t>)</w:t>
      </w:r>
    </w:p>
    <w:p w:rsidR="00FE7351" w:rsidRDefault="00FE7351" w:rsidP="00C53618">
      <w:pPr>
        <w:spacing w:line="360" w:lineRule="auto"/>
      </w:pPr>
      <w:r>
        <w:t xml:space="preserve">        6.     Pełnomocnictwa substytucyjne zostaną dostarczone do Urzędu Marszałkowskiego </w:t>
      </w:r>
    </w:p>
    <w:p w:rsidR="007B39D3" w:rsidRDefault="00FE7351" w:rsidP="00C53618">
      <w:pPr>
        <w:spacing w:line="360" w:lineRule="auto"/>
      </w:pPr>
      <w:r>
        <w:t xml:space="preserve">                 bezpośrednio przez biuro Okręgowego Zarządu Łódzkiego.</w:t>
      </w:r>
      <w:bookmarkEnd w:id="0"/>
    </w:p>
    <w:sectPr w:rsidR="007B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1CA1"/>
    <w:multiLevelType w:val="hybridMultilevel"/>
    <w:tmpl w:val="480C4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D3"/>
    <w:rsid w:val="00081B7D"/>
    <w:rsid w:val="00200745"/>
    <w:rsid w:val="007B39D3"/>
    <w:rsid w:val="00C53618"/>
    <w:rsid w:val="00D479B1"/>
    <w:rsid w:val="00DA31BE"/>
    <w:rsid w:val="00DF079C"/>
    <w:rsid w:val="00E34823"/>
    <w:rsid w:val="00F515DF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D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9D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9D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9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 Wróblewski</dc:creator>
  <cp:lastModifiedBy>Ogrodnik</cp:lastModifiedBy>
  <cp:revision>3</cp:revision>
  <dcterms:created xsi:type="dcterms:W3CDTF">2023-12-15T14:57:00Z</dcterms:created>
  <dcterms:modified xsi:type="dcterms:W3CDTF">2023-12-15T14:59:00Z</dcterms:modified>
</cp:coreProperties>
</file>